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EC" w:rsidRPr="001B1229" w:rsidRDefault="00422AEC" w:rsidP="00422AEC">
      <w:pPr>
        <w:spacing w:before="120" w:after="120"/>
        <w:rPr>
          <w:sz w:val="14"/>
          <w:szCs w:val="28"/>
          <w:lang w:val="vi-VN"/>
        </w:rPr>
      </w:pPr>
    </w:p>
    <w:p w:rsidR="00422AEC" w:rsidRPr="00F36DD0" w:rsidRDefault="00731215" w:rsidP="001A605E">
      <w:pPr>
        <w:spacing w:line="276" w:lineRule="auto"/>
        <w:ind w:firstLine="567"/>
        <w:jc w:val="both"/>
        <w:rPr>
          <w:b/>
          <w:sz w:val="28"/>
          <w:szCs w:val="28"/>
          <w:lang w:val="vi-VN"/>
        </w:rPr>
      </w:pPr>
      <w:r w:rsidRPr="00F36DD0">
        <w:rPr>
          <w:b/>
          <w:sz w:val="28"/>
          <w:szCs w:val="28"/>
          <w:lang w:val="vi-VN"/>
        </w:rPr>
        <w:t>I</w:t>
      </w:r>
      <w:r w:rsidRPr="00051BFC">
        <w:rPr>
          <w:b/>
          <w:sz w:val="28"/>
          <w:szCs w:val="28"/>
          <w:lang w:val="vi-VN"/>
        </w:rPr>
        <w:t>/</w:t>
      </w:r>
      <w:r w:rsidR="00422AEC" w:rsidRPr="00F36DD0">
        <w:rPr>
          <w:b/>
          <w:sz w:val="28"/>
          <w:szCs w:val="28"/>
          <w:lang w:val="vi-VN"/>
        </w:rPr>
        <w:t xml:space="preserve"> SƠ LƯỢC ĐẶC ĐIỂM, TÌNH HÌNH</w:t>
      </w:r>
    </w:p>
    <w:p w:rsidR="00422AEC" w:rsidRPr="00F36DD0" w:rsidRDefault="00422AEC" w:rsidP="001A605E">
      <w:pPr>
        <w:spacing w:line="276" w:lineRule="auto"/>
        <w:ind w:firstLine="567"/>
        <w:jc w:val="both"/>
        <w:rPr>
          <w:b/>
          <w:sz w:val="28"/>
          <w:szCs w:val="28"/>
          <w:u w:val="single"/>
          <w:lang w:val="vi-VN"/>
        </w:rPr>
      </w:pPr>
      <w:r w:rsidRPr="00F36DD0">
        <w:rPr>
          <w:b/>
          <w:sz w:val="28"/>
          <w:szCs w:val="28"/>
          <w:lang w:val="vi-VN"/>
        </w:rPr>
        <w:t>1. Đặc điểm, tình hình:</w:t>
      </w:r>
    </w:p>
    <w:p w:rsidR="00422AEC" w:rsidRPr="00F36DD0" w:rsidRDefault="00422AEC" w:rsidP="001A605E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F36DD0">
        <w:rPr>
          <w:sz w:val="28"/>
          <w:szCs w:val="28"/>
          <w:lang w:val="vi-VN"/>
        </w:rPr>
        <w:t>-</w:t>
      </w:r>
      <w:r w:rsidRPr="00F36DD0">
        <w:rPr>
          <w:b/>
          <w:sz w:val="28"/>
          <w:szCs w:val="28"/>
          <w:lang w:val="vi-VN"/>
        </w:rPr>
        <w:t xml:space="preserve"> Địa điểm trụ sở chính:</w:t>
      </w:r>
      <w:r w:rsidR="00842320">
        <w:rPr>
          <w:sz w:val="28"/>
          <w:szCs w:val="28"/>
          <w:lang w:val="vi-VN"/>
        </w:rPr>
        <w:t xml:space="preserve"> Bon U1 - Thị trấn Ea</w:t>
      </w:r>
      <w:r w:rsidR="00842320">
        <w:rPr>
          <w:sz w:val="28"/>
          <w:szCs w:val="28"/>
        </w:rPr>
        <w:t>tL</w:t>
      </w:r>
      <w:r w:rsidRPr="00F36DD0">
        <w:rPr>
          <w:sz w:val="28"/>
          <w:szCs w:val="28"/>
          <w:lang w:val="vi-VN"/>
        </w:rPr>
        <w:t>ing- huyện Cư Jút- tỉnh Đăk Nông</w:t>
      </w:r>
    </w:p>
    <w:p w:rsidR="00422AEC" w:rsidRPr="00F36DD0" w:rsidRDefault="00842320" w:rsidP="001A605E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Điện thoại:</w:t>
      </w:r>
      <w:r w:rsidR="005A45DD">
        <w:rPr>
          <w:sz w:val="28"/>
          <w:szCs w:val="28"/>
        </w:rPr>
        <w:t>0261.3.</w:t>
      </w:r>
      <w:r w:rsidR="00422AEC" w:rsidRPr="00F36DD0">
        <w:rPr>
          <w:sz w:val="28"/>
          <w:szCs w:val="28"/>
          <w:lang w:val="vi-VN"/>
        </w:rPr>
        <w:t>692</w:t>
      </w:r>
      <w:r w:rsidR="005A45DD">
        <w:rPr>
          <w:sz w:val="28"/>
          <w:szCs w:val="28"/>
        </w:rPr>
        <w:t>.</w:t>
      </w:r>
      <w:r w:rsidR="00422AEC" w:rsidRPr="00F36DD0">
        <w:rPr>
          <w:sz w:val="28"/>
          <w:szCs w:val="28"/>
          <w:lang w:val="vi-VN"/>
        </w:rPr>
        <w:t xml:space="preserve">399, địa chỉ trang tin điện tử: </w:t>
      </w:r>
      <w:hyperlink r:id="rId8" w:history="1">
        <w:r w:rsidR="00731215" w:rsidRPr="00F36DD0">
          <w:rPr>
            <w:rStyle w:val="Hyperlink"/>
            <w:sz w:val="28"/>
            <w:szCs w:val="28"/>
            <w:lang w:val="vi-VN"/>
          </w:rPr>
          <w:t>mgeatling1@</w:t>
        </w:r>
        <w:r w:rsidR="00731215" w:rsidRPr="00051BFC">
          <w:rPr>
            <w:rStyle w:val="Hyperlink"/>
            <w:sz w:val="28"/>
            <w:szCs w:val="28"/>
            <w:lang w:val="vi-VN"/>
          </w:rPr>
          <w:t>gmail</w:t>
        </w:r>
        <w:r w:rsidR="00731215" w:rsidRPr="00F36DD0">
          <w:rPr>
            <w:rStyle w:val="Hyperlink"/>
            <w:sz w:val="28"/>
            <w:szCs w:val="28"/>
            <w:lang w:val="vi-VN"/>
          </w:rPr>
          <w:t>.com</w:t>
        </w:r>
      </w:hyperlink>
      <w:r w:rsidR="00422AEC" w:rsidRPr="00F36DD0">
        <w:rPr>
          <w:sz w:val="28"/>
          <w:szCs w:val="28"/>
          <w:lang w:val="vi-VN"/>
        </w:rPr>
        <w:t>.</w:t>
      </w:r>
    </w:p>
    <w:p w:rsidR="00422AEC" w:rsidRPr="00051BFC" w:rsidRDefault="00422AEC" w:rsidP="00F36098">
      <w:pPr>
        <w:spacing w:line="276" w:lineRule="auto"/>
        <w:ind w:firstLine="720"/>
        <w:rPr>
          <w:sz w:val="28"/>
          <w:szCs w:val="28"/>
          <w:lang w:val="vi-VN"/>
        </w:rPr>
      </w:pPr>
      <w:r w:rsidRPr="00F36DD0">
        <w:rPr>
          <w:sz w:val="28"/>
          <w:szCs w:val="28"/>
          <w:lang w:val="vi-VN"/>
        </w:rPr>
        <w:t>-</w:t>
      </w:r>
      <w:r w:rsidRPr="00F36DD0">
        <w:rPr>
          <w:b/>
          <w:sz w:val="28"/>
          <w:szCs w:val="28"/>
          <w:lang w:val="vi-VN"/>
        </w:rPr>
        <w:t xml:space="preserve"> Quá trình thành lập và phát triển</w:t>
      </w:r>
      <w:r w:rsidRPr="00F36DD0">
        <w:rPr>
          <w:sz w:val="28"/>
          <w:szCs w:val="28"/>
          <w:lang w:val="vi-VN"/>
        </w:rPr>
        <w:t xml:space="preserve">: Trường Mẫu giáo EatLing được thành lập  từ </w:t>
      </w:r>
      <w:r w:rsidR="001A076A" w:rsidRPr="00051BFC">
        <w:rPr>
          <w:sz w:val="28"/>
          <w:szCs w:val="28"/>
          <w:lang w:val="vi-VN"/>
        </w:rPr>
        <w:t xml:space="preserve">tháng 8 </w:t>
      </w:r>
      <w:r w:rsidRPr="00F36DD0">
        <w:rPr>
          <w:sz w:val="28"/>
          <w:szCs w:val="28"/>
          <w:lang w:val="vi-VN"/>
        </w:rPr>
        <w:t xml:space="preserve">năm 2000, </w:t>
      </w:r>
      <w:r w:rsidR="00F36098" w:rsidRPr="00051BFC">
        <w:rPr>
          <w:sz w:val="28"/>
          <w:szCs w:val="28"/>
          <w:lang w:val="vi-VN"/>
        </w:rPr>
        <w:t xml:space="preserve">đến nay </w:t>
      </w:r>
      <w:r w:rsidR="0031304B" w:rsidRPr="00051BFC">
        <w:rPr>
          <w:sz w:val="28"/>
          <w:szCs w:val="28"/>
          <w:lang w:val="vi-VN"/>
        </w:rPr>
        <w:t xml:space="preserve"> đã được 1</w:t>
      </w:r>
      <w:r w:rsidR="00842320">
        <w:rPr>
          <w:sz w:val="28"/>
          <w:szCs w:val="28"/>
        </w:rPr>
        <w:t>8</w:t>
      </w:r>
      <w:r w:rsidR="0031304B" w:rsidRPr="00051BFC">
        <w:rPr>
          <w:sz w:val="28"/>
          <w:szCs w:val="28"/>
          <w:lang w:val="vi-VN"/>
        </w:rPr>
        <w:t xml:space="preserve"> năm, </w:t>
      </w:r>
      <w:r w:rsidRPr="00F36DD0">
        <w:rPr>
          <w:sz w:val="28"/>
          <w:szCs w:val="28"/>
          <w:lang w:val="vi-VN"/>
        </w:rPr>
        <w:t>trên cơ sở được tách ra từ trường tiểu học B Thị trấn EaTling.</w:t>
      </w:r>
      <w:r w:rsidR="00507A4E">
        <w:rPr>
          <w:sz w:val="28"/>
          <w:szCs w:val="28"/>
        </w:rPr>
        <w:t xml:space="preserve">( Nay là trường Tiểu học Kim Đồng ) </w:t>
      </w:r>
      <w:r w:rsidR="00F36098" w:rsidRPr="00051BFC">
        <w:rPr>
          <w:sz w:val="28"/>
          <w:szCs w:val="28"/>
          <w:lang w:val="vi-VN"/>
        </w:rPr>
        <w:t xml:space="preserve"> Từ 01 trường có 08 CB-GV và 04  lớp với 80 học sinh đến nay có tổng số </w:t>
      </w:r>
      <w:r w:rsidR="00580FB2" w:rsidRPr="00F36DD0">
        <w:rPr>
          <w:sz w:val="28"/>
          <w:szCs w:val="28"/>
          <w:lang w:val="vi-VN"/>
        </w:rPr>
        <w:t>29</w:t>
      </w:r>
      <w:r w:rsidR="00F36098" w:rsidRPr="00051BFC">
        <w:rPr>
          <w:sz w:val="28"/>
          <w:szCs w:val="28"/>
          <w:lang w:val="vi-VN"/>
        </w:rPr>
        <w:t xml:space="preserve"> CB-GV-NV  với 1</w:t>
      </w:r>
      <w:r w:rsidR="00507A4E">
        <w:rPr>
          <w:sz w:val="28"/>
          <w:szCs w:val="28"/>
        </w:rPr>
        <w:t>0</w:t>
      </w:r>
      <w:r w:rsidR="00F36098" w:rsidRPr="00051BFC">
        <w:rPr>
          <w:sz w:val="28"/>
          <w:szCs w:val="28"/>
          <w:lang w:val="vi-VN"/>
        </w:rPr>
        <w:t xml:space="preserve"> lớp và </w:t>
      </w:r>
      <w:r w:rsidR="00842320">
        <w:rPr>
          <w:sz w:val="28"/>
          <w:szCs w:val="28"/>
        </w:rPr>
        <w:t>3</w:t>
      </w:r>
      <w:r w:rsidR="00507A4E">
        <w:rPr>
          <w:sz w:val="28"/>
          <w:szCs w:val="28"/>
        </w:rPr>
        <w:t>07</w:t>
      </w:r>
      <w:r w:rsidR="00F36098" w:rsidRPr="00051BFC">
        <w:rPr>
          <w:sz w:val="28"/>
          <w:szCs w:val="28"/>
          <w:lang w:val="vi-VN"/>
        </w:rPr>
        <w:t xml:space="preserve"> học sinh.</w:t>
      </w:r>
    </w:p>
    <w:p w:rsidR="0031304B" w:rsidRPr="00051BFC" w:rsidRDefault="00F36098" w:rsidP="001A605E">
      <w:pPr>
        <w:spacing w:line="276" w:lineRule="auto"/>
        <w:ind w:firstLine="720"/>
        <w:jc w:val="both"/>
        <w:rPr>
          <w:b/>
          <w:sz w:val="28"/>
          <w:szCs w:val="28"/>
          <w:lang w:val="vi-VN"/>
        </w:rPr>
      </w:pPr>
      <w:r w:rsidRPr="00051BFC">
        <w:rPr>
          <w:sz w:val="28"/>
          <w:szCs w:val="28"/>
          <w:lang w:val="vi-VN"/>
        </w:rPr>
        <w:t>-</w:t>
      </w:r>
      <w:r w:rsidRPr="00051BFC">
        <w:rPr>
          <w:b/>
          <w:sz w:val="28"/>
          <w:szCs w:val="28"/>
          <w:lang w:val="vi-VN"/>
        </w:rPr>
        <w:t xml:space="preserve"> Những đặc điểm chính:</w:t>
      </w:r>
    </w:p>
    <w:p w:rsidR="00F36098" w:rsidRPr="00051BFC" w:rsidRDefault="00422AEC" w:rsidP="001A605E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F36DD0">
        <w:rPr>
          <w:sz w:val="28"/>
          <w:szCs w:val="28"/>
          <w:lang w:val="vi-VN"/>
        </w:rPr>
        <w:t xml:space="preserve">Trường có 01 tổ hành chính và 03 tổ chuyên môn, toàn trường gồm có </w:t>
      </w:r>
      <w:r w:rsidR="00580FB2" w:rsidRPr="00F36DD0">
        <w:rPr>
          <w:sz w:val="28"/>
          <w:szCs w:val="28"/>
          <w:lang w:val="vi-VN"/>
        </w:rPr>
        <w:t>29</w:t>
      </w:r>
      <w:r w:rsidRPr="00F36DD0">
        <w:rPr>
          <w:sz w:val="28"/>
          <w:szCs w:val="28"/>
          <w:lang w:val="vi-VN"/>
        </w:rPr>
        <w:t xml:space="preserve"> CB-GV-NV</w:t>
      </w:r>
      <w:r w:rsidR="00F36098" w:rsidRPr="00051BFC">
        <w:rPr>
          <w:sz w:val="28"/>
          <w:szCs w:val="28"/>
          <w:lang w:val="vi-VN"/>
        </w:rPr>
        <w:t xml:space="preserve">. </w:t>
      </w:r>
    </w:p>
    <w:p w:rsidR="00422AEC" w:rsidRPr="00F36DD0" w:rsidRDefault="00415D08" w:rsidP="001A605E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Ban giám hiệu</w:t>
      </w:r>
      <w:r w:rsidR="00422AEC" w:rsidRPr="00F36DD0">
        <w:rPr>
          <w:sz w:val="28"/>
          <w:szCs w:val="28"/>
          <w:lang w:val="vi-VN"/>
        </w:rPr>
        <w:t>:  0</w:t>
      </w:r>
      <w:r w:rsidR="00842320">
        <w:rPr>
          <w:sz w:val="28"/>
          <w:szCs w:val="28"/>
        </w:rPr>
        <w:t>2</w:t>
      </w:r>
      <w:r>
        <w:rPr>
          <w:sz w:val="28"/>
          <w:szCs w:val="28"/>
          <w:lang w:val="vi-VN"/>
        </w:rPr>
        <w:t xml:space="preserve"> người, </w:t>
      </w:r>
      <w:r w:rsidR="00422AEC" w:rsidRPr="00F36DD0">
        <w:rPr>
          <w:sz w:val="28"/>
          <w:szCs w:val="28"/>
          <w:lang w:val="vi-VN"/>
        </w:rPr>
        <w:t>trên chuẩn 0</w:t>
      </w:r>
      <w:r w:rsidR="00842320">
        <w:rPr>
          <w:sz w:val="28"/>
          <w:szCs w:val="28"/>
        </w:rPr>
        <w:t>2</w:t>
      </w:r>
      <w:r w:rsidR="00422AEC" w:rsidRPr="00F36DD0">
        <w:rPr>
          <w:sz w:val="28"/>
          <w:szCs w:val="28"/>
          <w:lang w:val="vi-VN"/>
        </w:rPr>
        <w:t xml:space="preserve"> người.</w:t>
      </w:r>
    </w:p>
    <w:p w:rsidR="00422AEC" w:rsidRPr="00F36DD0" w:rsidRDefault="00422AEC" w:rsidP="001A605E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F36DD0">
        <w:rPr>
          <w:sz w:val="28"/>
          <w:szCs w:val="28"/>
          <w:lang w:val="vi-VN"/>
        </w:rPr>
        <w:t>+</w:t>
      </w:r>
      <w:r w:rsidR="00F311D3" w:rsidRPr="00F36DD0">
        <w:rPr>
          <w:sz w:val="28"/>
          <w:szCs w:val="28"/>
          <w:lang w:val="vi-VN"/>
        </w:rPr>
        <w:t>Giáo viên</w:t>
      </w:r>
      <w:r w:rsidRPr="00F36DD0">
        <w:rPr>
          <w:sz w:val="28"/>
          <w:szCs w:val="28"/>
          <w:lang w:val="vi-VN"/>
        </w:rPr>
        <w:t>:  2</w:t>
      </w:r>
      <w:r w:rsidR="00507A4E">
        <w:rPr>
          <w:sz w:val="28"/>
          <w:szCs w:val="28"/>
        </w:rPr>
        <w:t>2</w:t>
      </w:r>
      <w:r w:rsidR="00F311D3" w:rsidRPr="00F36DD0">
        <w:rPr>
          <w:sz w:val="28"/>
          <w:szCs w:val="28"/>
          <w:lang w:val="vi-VN"/>
        </w:rPr>
        <w:t xml:space="preserve"> người trình độ trên chuẩn</w:t>
      </w:r>
      <w:r w:rsidRPr="00F36DD0">
        <w:rPr>
          <w:sz w:val="28"/>
          <w:szCs w:val="28"/>
          <w:lang w:val="vi-VN"/>
        </w:rPr>
        <w:t xml:space="preserve">: 16 người, đạt chuẩn: </w:t>
      </w:r>
      <w:r w:rsidR="00507A4E">
        <w:rPr>
          <w:sz w:val="28"/>
          <w:szCs w:val="28"/>
        </w:rPr>
        <w:t>6</w:t>
      </w:r>
      <w:r w:rsidR="002F72C8">
        <w:rPr>
          <w:sz w:val="28"/>
          <w:szCs w:val="28"/>
          <w:lang w:val="vi-VN"/>
        </w:rPr>
        <w:t xml:space="preserve"> người</w:t>
      </w:r>
      <w:r w:rsidRPr="00F36DD0">
        <w:rPr>
          <w:sz w:val="28"/>
          <w:szCs w:val="28"/>
          <w:lang w:val="vi-VN"/>
        </w:rPr>
        <w:t>.</w:t>
      </w:r>
    </w:p>
    <w:p w:rsidR="001A076A" w:rsidRPr="00CE6056" w:rsidRDefault="00422AEC" w:rsidP="001A605E">
      <w:pPr>
        <w:spacing w:line="276" w:lineRule="auto"/>
        <w:ind w:firstLine="720"/>
        <w:jc w:val="both"/>
        <w:rPr>
          <w:sz w:val="28"/>
          <w:szCs w:val="28"/>
        </w:rPr>
      </w:pPr>
      <w:r w:rsidRPr="00F36DD0">
        <w:rPr>
          <w:sz w:val="28"/>
          <w:szCs w:val="28"/>
          <w:lang w:val="vi-VN"/>
        </w:rPr>
        <w:t>+ Nhân viên hành chính: 0</w:t>
      </w:r>
      <w:r w:rsidR="001A076A" w:rsidRPr="00051BFC">
        <w:rPr>
          <w:sz w:val="28"/>
          <w:szCs w:val="28"/>
          <w:lang w:val="vi-VN"/>
        </w:rPr>
        <w:t>3</w:t>
      </w:r>
      <w:r w:rsidRPr="00F36DD0">
        <w:rPr>
          <w:sz w:val="28"/>
          <w:szCs w:val="28"/>
          <w:lang w:val="vi-VN"/>
        </w:rPr>
        <w:t xml:space="preserve"> người</w:t>
      </w:r>
      <w:r w:rsidR="001A076A" w:rsidRPr="00051BFC">
        <w:rPr>
          <w:sz w:val="28"/>
          <w:szCs w:val="28"/>
          <w:lang w:val="vi-VN"/>
        </w:rPr>
        <w:t>,</w:t>
      </w:r>
      <w:r w:rsidRPr="00F36DD0">
        <w:rPr>
          <w:sz w:val="28"/>
          <w:szCs w:val="28"/>
          <w:lang w:val="vi-VN"/>
        </w:rPr>
        <w:t xml:space="preserve"> trình độ </w:t>
      </w:r>
      <w:r w:rsidR="001A076A" w:rsidRPr="00051BFC">
        <w:rPr>
          <w:sz w:val="28"/>
          <w:szCs w:val="28"/>
          <w:lang w:val="vi-VN"/>
        </w:rPr>
        <w:t xml:space="preserve">trên </w:t>
      </w:r>
      <w:r w:rsidRPr="00F36DD0">
        <w:rPr>
          <w:sz w:val="28"/>
          <w:szCs w:val="28"/>
          <w:lang w:val="vi-VN"/>
        </w:rPr>
        <w:t>chuẩn; 0</w:t>
      </w:r>
      <w:r w:rsidR="00F311D3" w:rsidRPr="00051BFC">
        <w:rPr>
          <w:sz w:val="28"/>
          <w:szCs w:val="28"/>
          <w:lang w:val="vi-VN"/>
        </w:rPr>
        <w:t>1; Đạt chuẩn 01</w:t>
      </w:r>
      <w:r w:rsidR="001A076A" w:rsidRPr="00051BFC">
        <w:rPr>
          <w:sz w:val="28"/>
          <w:szCs w:val="28"/>
          <w:lang w:val="vi-VN"/>
        </w:rPr>
        <w:t xml:space="preserve">; 01 </w:t>
      </w:r>
      <w:r w:rsidR="001A605E" w:rsidRPr="00051BFC">
        <w:rPr>
          <w:sz w:val="28"/>
          <w:szCs w:val="28"/>
          <w:lang w:val="vi-VN"/>
        </w:rPr>
        <w:t xml:space="preserve">NV bảo vệ </w:t>
      </w:r>
      <w:r w:rsidR="001A076A" w:rsidRPr="00051BFC">
        <w:rPr>
          <w:sz w:val="28"/>
          <w:szCs w:val="28"/>
          <w:lang w:val="vi-VN"/>
        </w:rPr>
        <w:t>chưa qu</w:t>
      </w:r>
      <w:r w:rsidR="001A605E" w:rsidRPr="00051BFC">
        <w:rPr>
          <w:sz w:val="28"/>
          <w:szCs w:val="28"/>
          <w:lang w:val="vi-VN"/>
        </w:rPr>
        <w:t>a đào tạo</w:t>
      </w:r>
      <w:r w:rsidR="00CE6056">
        <w:rPr>
          <w:sz w:val="28"/>
          <w:szCs w:val="28"/>
        </w:rPr>
        <w:t>.</w:t>
      </w:r>
    </w:p>
    <w:p w:rsidR="00422AEC" w:rsidRPr="00F36DD0" w:rsidRDefault="001A605E" w:rsidP="001A605E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F36DD0">
        <w:rPr>
          <w:sz w:val="28"/>
          <w:szCs w:val="28"/>
          <w:lang w:val="vi-VN"/>
        </w:rPr>
        <w:t xml:space="preserve">Trường có :   </w:t>
      </w:r>
      <w:r w:rsidR="00402056">
        <w:rPr>
          <w:sz w:val="28"/>
          <w:szCs w:val="28"/>
          <w:lang w:val="vi-VN"/>
        </w:rPr>
        <w:t xml:space="preserve"> </w:t>
      </w:r>
      <w:r w:rsidR="00422AEC" w:rsidRPr="00F36DD0">
        <w:rPr>
          <w:sz w:val="28"/>
          <w:szCs w:val="28"/>
          <w:lang w:val="vi-VN"/>
        </w:rPr>
        <w:t xml:space="preserve">01 </w:t>
      </w:r>
      <w:r w:rsidR="00415D08">
        <w:rPr>
          <w:sz w:val="28"/>
          <w:szCs w:val="28"/>
          <w:lang w:val="vi-VN"/>
        </w:rPr>
        <w:t xml:space="preserve">Chi </w:t>
      </w:r>
      <w:r w:rsidR="00422AEC" w:rsidRPr="00F36DD0">
        <w:rPr>
          <w:sz w:val="28"/>
          <w:szCs w:val="28"/>
          <w:lang w:val="vi-VN"/>
        </w:rPr>
        <w:t>bộ độc lập gồm có 1</w:t>
      </w:r>
      <w:r w:rsidR="00842320">
        <w:rPr>
          <w:sz w:val="28"/>
          <w:szCs w:val="28"/>
        </w:rPr>
        <w:t>3</w:t>
      </w:r>
      <w:r w:rsidR="00422AEC" w:rsidRPr="00F36DD0">
        <w:rPr>
          <w:sz w:val="28"/>
          <w:szCs w:val="28"/>
          <w:lang w:val="vi-VN"/>
        </w:rPr>
        <w:t xml:space="preserve"> đảng viên</w:t>
      </w:r>
    </w:p>
    <w:p w:rsidR="00422AEC" w:rsidRPr="00F36DD0" w:rsidRDefault="00402056" w:rsidP="001A605E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   </w:t>
      </w:r>
      <w:r w:rsidR="00422AEC" w:rsidRPr="00F36DD0">
        <w:rPr>
          <w:sz w:val="28"/>
          <w:szCs w:val="28"/>
          <w:lang w:val="vi-VN"/>
        </w:rPr>
        <w:t xml:space="preserve">01 Tổ chức Công đoàn có </w:t>
      </w:r>
      <w:r w:rsidR="00580FB2" w:rsidRPr="00F36DD0">
        <w:rPr>
          <w:sz w:val="28"/>
          <w:szCs w:val="28"/>
          <w:lang w:val="vi-VN"/>
        </w:rPr>
        <w:t>2</w:t>
      </w:r>
      <w:r w:rsidR="00507A4E">
        <w:rPr>
          <w:sz w:val="28"/>
          <w:szCs w:val="28"/>
        </w:rPr>
        <w:t>7</w:t>
      </w:r>
      <w:r w:rsidR="001A31A4" w:rsidRPr="00F36DD0">
        <w:rPr>
          <w:sz w:val="28"/>
          <w:szCs w:val="28"/>
          <w:lang w:val="vi-VN"/>
        </w:rPr>
        <w:t xml:space="preserve"> công đ</w:t>
      </w:r>
      <w:r w:rsidR="00422AEC" w:rsidRPr="00F36DD0">
        <w:rPr>
          <w:sz w:val="28"/>
          <w:szCs w:val="28"/>
          <w:lang w:val="vi-VN"/>
        </w:rPr>
        <w:t>oàn viên.</w:t>
      </w:r>
    </w:p>
    <w:p w:rsidR="00F36098" w:rsidRPr="00051BFC" w:rsidRDefault="00F36098" w:rsidP="00507A4E">
      <w:pPr>
        <w:spacing w:line="276" w:lineRule="auto"/>
        <w:jc w:val="both"/>
        <w:rPr>
          <w:b/>
          <w:sz w:val="28"/>
          <w:szCs w:val="28"/>
          <w:lang w:val="vi-VN"/>
        </w:rPr>
      </w:pPr>
      <w:r w:rsidRPr="00051BFC">
        <w:rPr>
          <w:sz w:val="28"/>
          <w:szCs w:val="28"/>
          <w:lang w:val="vi-VN"/>
        </w:rPr>
        <w:t>-</w:t>
      </w:r>
      <w:r w:rsidRPr="00051BFC">
        <w:rPr>
          <w:b/>
          <w:sz w:val="28"/>
          <w:szCs w:val="28"/>
          <w:lang w:val="vi-VN"/>
        </w:rPr>
        <w:t xml:space="preserve"> Công tác xây dựng cơ sở vật chất:</w:t>
      </w:r>
    </w:p>
    <w:p w:rsidR="00680CAD" w:rsidRPr="00051BFC" w:rsidRDefault="00D170E4" w:rsidP="001B1229">
      <w:pPr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F36DD0">
        <w:rPr>
          <w:sz w:val="28"/>
          <w:szCs w:val="28"/>
          <w:lang w:val="vi-VN"/>
        </w:rPr>
        <w:t xml:space="preserve">Tổng số phòng học hiện có là: </w:t>
      </w:r>
      <w:r w:rsidRPr="00051BFC">
        <w:rPr>
          <w:sz w:val="28"/>
          <w:szCs w:val="28"/>
          <w:lang w:val="vi-VN"/>
        </w:rPr>
        <w:t>1</w:t>
      </w:r>
      <w:r w:rsidR="00507A4E">
        <w:rPr>
          <w:sz w:val="28"/>
          <w:szCs w:val="28"/>
        </w:rPr>
        <w:t>0</w:t>
      </w:r>
      <w:r w:rsidRPr="00F36DD0">
        <w:rPr>
          <w:sz w:val="28"/>
          <w:szCs w:val="28"/>
          <w:lang w:val="vi-VN"/>
        </w:rPr>
        <w:t xml:space="preserve"> phòng</w:t>
      </w:r>
      <w:r w:rsidRPr="00051BFC">
        <w:rPr>
          <w:sz w:val="28"/>
          <w:szCs w:val="28"/>
          <w:lang w:val="vi-VN"/>
        </w:rPr>
        <w:t xml:space="preserve"> bán kiên cố</w:t>
      </w:r>
      <w:r w:rsidR="001B1229">
        <w:rPr>
          <w:sz w:val="28"/>
          <w:szCs w:val="28"/>
        </w:rPr>
        <w:t>,</w:t>
      </w:r>
      <w:r w:rsidRPr="00051BFC">
        <w:rPr>
          <w:sz w:val="28"/>
          <w:szCs w:val="28"/>
          <w:lang w:val="vi-VN"/>
        </w:rPr>
        <w:t xml:space="preserve"> </w:t>
      </w:r>
      <w:r w:rsidRPr="00F36DD0">
        <w:rPr>
          <w:sz w:val="28"/>
          <w:szCs w:val="28"/>
          <w:lang w:val="vi-VN"/>
        </w:rPr>
        <w:t xml:space="preserve">có nhà </w:t>
      </w:r>
      <w:r w:rsidRPr="00051BFC">
        <w:rPr>
          <w:sz w:val="28"/>
          <w:szCs w:val="28"/>
          <w:lang w:val="vi-VN"/>
        </w:rPr>
        <w:t>0</w:t>
      </w:r>
      <w:r w:rsidR="00842320">
        <w:rPr>
          <w:sz w:val="28"/>
          <w:szCs w:val="28"/>
        </w:rPr>
        <w:t>3</w:t>
      </w:r>
      <w:r w:rsidRPr="00051BFC">
        <w:rPr>
          <w:sz w:val="28"/>
          <w:szCs w:val="28"/>
          <w:lang w:val="vi-VN"/>
        </w:rPr>
        <w:t xml:space="preserve"> nhà </w:t>
      </w:r>
      <w:r w:rsidRPr="00F36DD0">
        <w:rPr>
          <w:sz w:val="28"/>
          <w:szCs w:val="28"/>
          <w:lang w:val="vi-VN"/>
        </w:rPr>
        <w:t>vệ sinh đúng quy cách</w:t>
      </w:r>
      <w:r w:rsidRPr="00051BFC">
        <w:rPr>
          <w:sz w:val="28"/>
          <w:szCs w:val="28"/>
          <w:lang w:val="vi-VN"/>
        </w:rPr>
        <w:t>,</w:t>
      </w:r>
      <w:r w:rsidRPr="00F36DD0">
        <w:rPr>
          <w:sz w:val="28"/>
          <w:szCs w:val="28"/>
          <w:lang w:val="vi-VN"/>
        </w:rPr>
        <w:t xml:space="preserve"> dùng nước</w:t>
      </w:r>
      <w:r w:rsidRPr="00051BFC">
        <w:rPr>
          <w:sz w:val="28"/>
          <w:szCs w:val="28"/>
          <w:lang w:val="vi-VN"/>
        </w:rPr>
        <w:t xml:space="preserve"> máy và</w:t>
      </w:r>
      <w:r w:rsidR="0070726E">
        <w:rPr>
          <w:sz w:val="28"/>
          <w:szCs w:val="28"/>
        </w:rPr>
        <w:t xml:space="preserve"> </w:t>
      </w:r>
      <w:r w:rsidR="00F311D3" w:rsidRPr="00051BFC">
        <w:rPr>
          <w:sz w:val="28"/>
          <w:szCs w:val="28"/>
          <w:lang w:val="vi-VN"/>
        </w:rPr>
        <w:t xml:space="preserve">nước </w:t>
      </w:r>
      <w:r w:rsidRPr="00F36DD0">
        <w:rPr>
          <w:sz w:val="28"/>
          <w:szCs w:val="28"/>
          <w:lang w:val="vi-VN"/>
        </w:rPr>
        <w:t>giếng khoan.</w:t>
      </w:r>
      <w:r w:rsidR="001B1229">
        <w:rPr>
          <w:sz w:val="28"/>
          <w:szCs w:val="28"/>
        </w:rPr>
        <w:t xml:space="preserve"> </w:t>
      </w:r>
      <w:r w:rsidR="00680CAD" w:rsidRPr="00051BFC">
        <w:rPr>
          <w:sz w:val="28"/>
          <w:szCs w:val="28"/>
          <w:lang w:val="vi-VN"/>
        </w:rPr>
        <w:t>Có khu hành chính, bếp một chiều, 01 phòng chức năng, trang  thiết bị, đồ dùng, đồ chơi trong n</w:t>
      </w:r>
      <w:r w:rsidR="00415D08">
        <w:rPr>
          <w:sz w:val="28"/>
          <w:szCs w:val="28"/>
          <w:lang w:val="vi-VN"/>
        </w:rPr>
        <w:t xml:space="preserve">hà cơ bản đảm bảo theo Thông tư </w:t>
      </w:r>
      <w:r w:rsidR="00680CAD" w:rsidRPr="00051BFC">
        <w:rPr>
          <w:sz w:val="28"/>
          <w:szCs w:val="28"/>
          <w:lang w:val="vi-VN"/>
        </w:rPr>
        <w:t>02</w:t>
      </w:r>
      <w:r w:rsidR="00415D08">
        <w:rPr>
          <w:sz w:val="28"/>
          <w:szCs w:val="28"/>
          <w:lang w:val="vi-VN"/>
        </w:rPr>
        <w:t>/</w:t>
      </w:r>
      <w:r w:rsidR="00680CAD" w:rsidRPr="00051BFC">
        <w:rPr>
          <w:sz w:val="28"/>
          <w:szCs w:val="28"/>
          <w:lang w:val="vi-VN"/>
        </w:rPr>
        <w:t>TT-BGDĐT</w:t>
      </w:r>
      <w:r w:rsidR="0016519C" w:rsidRPr="00051BFC">
        <w:rPr>
          <w:sz w:val="28"/>
          <w:szCs w:val="28"/>
          <w:lang w:val="vi-VN"/>
        </w:rPr>
        <w:t>.</w:t>
      </w:r>
    </w:p>
    <w:p w:rsidR="00680CAD" w:rsidRPr="00051BFC" w:rsidRDefault="001B1229" w:rsidP="0016519C">
      <w:pPr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Khuôn viên đẹp, sân trường</w:t>
      </w:r>
      <w:r w:rsidR="00680CAD" w:rsidRPr="00051BFC">
        <w:rPr>
          <w:sz w:val="28"/>
          <w:szCs w:val="28"/>
          <w:lang w:val="vi-VN"/>
        </w:rPr>
        <w:t xml:space="preserve"> rộng và thoáng mát có các bồn hoa và nhiều </w:t>
      </w:r>
      <w:r w:rsidR="0016519C" w:rsidRPr="00051BFC">
        <w:rPr>
          <w:sz w:val="28"/>
          <w:szCs w:val="28"/>
          <w:lang w:val="vi-VN"/>
        </w:rPr>
        <w:t xml:space="preserve">loại </w:t>
      </w:r>
      <w:r w:rsidR="00680CAD" w:rsidRPr="00051BFC">
        <w:rPr>
          <w:sz w:val="28"/>
          <w:szCs w:val="28"/>
          <w:lang w:val="vi-VN"/>
        </w:rPr>
        <w:t xml:space="preserve">cây xanh, cây cảnh </w:t>
      </w:r>
      <w:r w:rsidR="006D69A6">
        <w:rPr>
          <w:sz w:val="28"/>
          <w:szCs w:val="28"/>
          <w:lang w:val="vi-VN"/>
        </w:rPr>
        <w:t xml:space="preserve">khác nhau, </w:t>
      </w:r>
      <w:r w:rsidR="0016519C" w:rsidRPr="00051BFC">
        <w:rPr>
          <w:sz w:val="28"/>
          <w:szCs w:val="28"/>
          <w:lang w:val="vi-VN"/>
        </w:rPr>
        <w:t xml:space="preserve">có đồ chơi </w:t>
      </w:r>
      <w:r w:rsidR="00680CAD" w:rsidRPr="00051BFC">
        <w:rPr>
          <w:sz w:val="28"/>
          <w:szCs w:val="28"/>
          <w:lang w:val="vi-VN"/>
        </w:rPr>
        <w:t xml:space="preserve">ngoài trời phong phú </w:t>
      </w:r>
      <w:r w:rsidR="00842320">
        <w:rPr>
          <w:sz w:val="28"/>
          <w:szCs w:val="28"/>
        </w:rPr>
        <w:t xml:space="preserve">và </w:t>
      </w:r>
      <w:r w:rsidR="0016519C" w:rsidRPr="00051BFC">
        <w:rPr>
          <w:sz w:val="28"/>
          <w:szCs w:val="28"/>
          <w:lang w:val="vi-VN"/>
        </w:rPr>
        <w:t xml:space="preserve">đa dạng </w:t>
      </w:r>
      <w:r w:rsidR="00680CAD" w:rsidRPr="00051BFC">
        <w:rPr>
          <w:sz w:val="28"/>
          <w:szCs w:val="28"/>
          <w:lang w:val="vi-VN"/>
        </w:rPr>
        <w:t>về chủng loại</w:t>
      </w:r>
      <w:r w:rsidR="00842320">
        <w:rPr>
          <w:sz w:val="28"/>
          <w:szCs w:val="28"/>
        </w:rPr>
        <w:t>,</w:t>
      </w:r>
      <w:r w:rsidR="00680CAD" w:rsidRPr="00051BFC">
        <w:rPr>
          <w:sz w:val="28"/>
          <w:szCs w:val="28"/>
          <w:lang w:val="vi-VN"/>
        </w:rPr>
        <w:t xml:space="preserve"> </w:t>
      </w:r>
      <w:r w:rsidR="0016519C" w:rsidRPr="00051BFC">
        <w:rPr>
          <w:sz w:val="28"/>
          <w:szCs w:val="28"/>
          <w:lang w:val="vi-VN"/>
        </w:rPr>
        <w:t>đáp ứng nhu cầu vui chơi</w:t>
      </w:r>
      <w:r>
        <w:rPr>
          <w:sz w:val="28"/>
          <w:szCs w:val="28"/>
        </w:rPr>
        <w:t>,</w:t>
      </w:r>
      <w:r w:rsidR="0016519C" w:rsidRPr="00051BFC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học tập</w:t>
      </w:r>
      <w:r w:rsidR="00842320">
        <w:rPr>
          <w:sz w:val="28"/>
          <w:szCs w:val="28"/>
        </w:rPr>
        <w:t xml:space="preserve"> </w:t>
      </w:r>
      <w:r w:rsidR="0016519C" w:rsidRPr="00051BFC">
        <w:rPr>
          <w:sz w:val="28"/>
          <w:szCs w:val="28"/>
          <w:lang w:val="vi-VN"/>
        </w:rPr>
        <w:t>c</w:t>
      </w:r>
      <w:r w:rsidR="00842320">
        <w:rPr>
          <w:sz w:val="28"/>
          <w:szCs w:val="28"/>
        </w:rPr>
        <w:t>ho</w:t>
      </w:r>
      <w:r w:rsidR="0016519C" w:rsidRPr="00051BFC">
        <w:rPr>
          <w:sz w:val="28"/>
          <w:szCs w:val="28"/>
          <w:lang w:val="vi-VN"/>
        </w:rPr>
        <w:t xml:space="preserve"> trẻ khi ở trường.</w:t>
      </w:r>
    </w:p>
    <w:p w:rsidR="00580FB2" w:rsidRPr="00F36DD0" w:rsidRDefault="00422AEC" w:rsidP="00F311D3">
      <w:pPr>
        <w:tabs>
          <w:tab w:val="left" w:pos="540"/>
        </w:tabs>
        <w:spacing w:before="120" w:after="120" w:line="360" w:lineRule="auto"/>
        <w:jc w:val="both"/>
        <w:rPr>
          <w:sz w:val="28"/>
          <w:szCs w:val="28"/>
          <w:lang w:val="vi-VN"/>
        </w:rPr>
      </w:pPr>
      <w:r w:rsidRPr="00F36DD0">
        <w:rPr>
          <w:b/>
          <w:sz w:val="28"/>
          <w:szCs w:val="28"/>
          <w:lang w:val="vi-VN"/>
        </w:rPr>
        <w:tab/>
        <w:t>2. Chức năng, nhiệm vụ</w:t>
      </w:r>
      <w:r w:rsidRPr="00F36DD0">
        <w:rPr>
          <w:sz w:val="28"/>
          <w:szCs w:val="28"/>
          <w:lang w:val="vi-VN"/>
        </w:rPr>
        <w:t xml:space="preserve">: </w:t>
      </w:r>
    </w:p>
    <w:p w:rsidR="00422AEC" w:rsidRPr="00051BFC" w:rsidRDefault="00580FB2" w:rsidP="00F311D3">
      <w:pPr>
        <w:tabs>
          <w:tab w:val="left" w:pos="540"/>
        </w:tabs>
        <w:spacing w:before="120" w:after="120" w:line="360" w:lineRule="auto"/>
        <w:jc w:val="both"/>
        <w:rPr>
          <w:sz w:val="28"/>
          <w:szCs w:val="28"/>
          <w:lang w:val="vi-VN"/>
        </w:rPr>
      </w:pPr>
      <w:r w:rsidRPr="00F36DD0">
        <w:rPr>
          <w:sz w:val="28"/>
          <w:szCs w:val="28"/>
          <w:lang w:val="vi-VN"/>
        </w:rPr>
        <w:tab/>
      </w:r>
      <w:r w:rsidR="00422AEC" w:rsidRPr="00F36DD0">
        <w:rPr>
          <w:sz w:val="28"/>
          <w:szCs w:val="28"/>
          <w:lang w:val="vi-VN"/>
        </w:rPr>
        <w:t xml:space="preserve">Trường có chức năng nhiệm vụ huy động chăm sóc, giáo dục trẻ trong độ tuổi từ 03-05 tuổi theo mục tiêu của chương trình giáo dục mầm non, huy động tối đa trẻ trong độ tuổi và huy động 100% trẻ 05 tuổi ra lớp, hoàn thành chương trình </w:t>
      </w:r>
      <w:r w:rsidR="003F10ED" w:rsidRPr="00F36DD0">
        <w:rPr>
          <w:sz w:val="28"/>
          <w:szCs w:val="28"/>
          <w:lang w:val="vi-VN"/>
        </w:rPr>
        <w:t>phổ cập cho trẻ mầm non 05 tuổi</w:t>
      </w:r>
      <w:r w:rsidR="003F10ED" w:rsidRPr="00051BFC">
        <w:rPr>
          <w:sz w:val="28"/>
          <w:szCs w:val="28"/>
          <w:lang w:val="vi-VN"/>
        </w:rPr>
        <w:t>, k</w:t>
      </w:r>
      <w:bookmarkStart w:id="0" w:name="_GoBack"/>
      <w:bookmarkEnd w:id="0"/>
      <w:r w:rsidR="003F10ED" w:rsidRPr="00051BFC">
        <w:rPr>
          <w:sz w:val="28"/>
          <w:szCs w:val="28"/>
          <w:lang w:val="vi-VN"/>
        </w:rPr>
        <w:t>ết</w:t>
      </w:r>
      <w:r w:rsidR="000F41FA" w:rsidRPr="00051BFC">
        <w:rPr>
          <w:sz w:val="28"/>
          <w:szCs w:val="28"/>
          <w:lang w:val="vi-VN"/>
        </w:rPr>
        <w:t xml:space="preserve"> hợp với </w:t>
      </w:r>
      <w:r w:rsidR="003F10ED" w:rsidRPr="00051BFC">
        <w:rPr>
          <w:sz w:val="28"/>
          <w:szCs w:val="28"/>
          <w:lang w:val="vi-VN"/>
        </w:rPr>
        <w:t>T</w:t>
      </w:r>
      <w:r w:rsidR="001717FF">
        <w:rPr>
          <w:sz w:val="28"/>
          <w:szCs w:val="28"/>
          <w:lang w:val="vi-VN"/>
        </w:rPr>
        <w:t>HCS và TH thực hiện công tác</w:t>
      </w:r>
      <w:r w:rsidR="003F10ED" w:rsidRPr="00051BFC">
        <w:rPr>
          <w:sz w:val="28"/>
          <w:szCs w:val="28"/>
          <w:lang w:val="vi-VN"/>
        </w:rPr>
        <w:t xml:space="preserve"> </w:t>
      </w:r>
      <w:r w:rsidR="001717FF">
        <w:rPr>
          <w:sz w:val="28"/>
          <w:szCs w:val="28"/>
        </w:rPr>
        <w:t xml:space="preserve">phổ cập xóa </w:t>
      </w:r>
      <w:r w:rsidR="003F10ED" w:rsidRPr="00051BFC">
        <w:rPr>
          <w:sz w:val="28"/>
          <w:szCs w:val="28"/>
          <w:lang w:val="vi-VN"/>
        </w:rPr>
        <w:t>mù chữ của địa phương.</w:t>
      </w:r>
    </w:p>
    <w:p w:rsidR="00422AEC" w:rsidRPr="00F36DD0" w:rsidRDefault="00422AEC" w:rsidP="00507A4E">
      <w:pPr>
        <w:tabs>
          <w:tab w:val="left" w:pos="540"/>
        </w:tabs>
        <w:spacing w:before="120" w:after="120" w:line="276" w:lineRule="auto"/>
        <w:jc w:val="both"/>
        <w:rPr>
          <w:lang w:val="vi-VN"/>
        </w:rPr>
      </w:pPr>
      <w:r w:rsidRPr="00F36DD0">
        <w:rPr>
          <w:sz w:val="28"/>
          <w:szCs w:val="28"/>
          <w:lang w:val="vi-VN"/>
        </w:rPr>
        <w:lastRenderedPageBreak/>
        <w:tab/>
      </w:r>
    </w:p>
    <w:p w:rsidR="00B3314D" w:rsidRPr="00F36DD0" w:rsidRDefault="00B3314D">
      <w:pPr>
        <w:rPr>
          <w:lang w:val="vi-VN"/>
        </w:rPr>
      </w:pPr>
    </w:p>
    <w:sectPr w:rsidR="00B3314D" w:rsidRPr="00F36DD0" w:rsidSect="0041301C">
      <w:footerReference w:type="default" r:id="rId9"/>
      <w:pgSz w:w="12240" w:h="15840"/>
      <w:pgMar w:top="454" w:right="851" w:bottom="22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0E" w:rsidRDefault="009E390E">
      <w:r>
        <w:separator/>
      </w:r>
    </w:p>
  </w:endnote>
  <w:endnote w:type="continuationSeparator" w:id="0">
    <w:p w:rsidR="009E390E" w:rsidRDefault="009E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4C" w:rsidRDefault="00BC2D07" w:rsidP="00AE7F11">
    <w:pPr>
      <w:pStyle w:val="Footer"/>
      <w:jc w:val="right"/>
    </w:pPr>
    <w:r>
      <w:rPr>
        <w:rStyle w:val="PageNumber"/>
      </w:rPr>
      <w:fldChar w:fldCharType="begin"/>
    </w:r>
    <w:r w:rsidR="00CB1F1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7A4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0E" w:rsidRDefault="009E390E">
      <w:r>
        <w:separator/>
      </w:r>
    </w:p>
  </w:footnote>
  <w:footnote w:type="continuationSeparator" w:id="0">
    <w:p w:rsidR="009E390E" w:rsidRDefault="009E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CD2"/>
    <w:multiLevelType w:val="hybridMultilevel"/>
    <w:tmpl w:val="0256FE8E"/>
    <w:lvl w:ilvl="0" w:tplc="E54A05C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95E22B9"/>
    <w:multiLevelType w:val="hybridMultilevel"/>
    <w:tmpl w:val="6E96FE10"/>
    <w:lvl w:ilvl="0" w:tplc="A2A2B8B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1B35ABB"/>
    <w:multiLevelType w:val="hybridMultilevel"/>
    <w:tmpl w:val="D660BE60"/>
    <w:lvl w:ilvl="0" w:tplc="E5D47B48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>
    <w:nsid w:val="6AC55122"/>
    <w:multiLevelType w:val="hybridMultilevel"/>
    <w:tmpl w:val="5CEC2D2A"/>
    <w:lvl w:ilvl="0" w:tplc="CB4EEDE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EC"/>
    <w:rsid w:val="000104C8"/>
    <w:rsid w:val="00030BD0"/>
    <w:rsid w:val="000417C9"/>
    <w:rsid w:val="00047898"/>
    <w:rsid w:val="00051BFC"/>
    <w:rsid w:val="00057615"/>
    <w:rsid w:val="0005794D"/>
    <w:rsid w:val="000A7527"/>
    <w:rsid w:val="000B594F"/>
    <w:rsid w:val="000C3C89"/>
    <w:rsid w:val="000C7C47"/>
    <w:rsid w:val="000F28E6"/>
    <w:rsid w:val="000F41FA"/>
    <w:rsid w:val="00115F99"/>
    <w:rsid w:val="0012498C"/>
    <w:rsid w:val="001478CC"/>
    <w:rsid w:val="001545DF"/>
    <w:rsid w:val="0016519C"/>
    <w:rsid w:val="001717FF"/>
    <w:rsid w:val="001729BF"/>
    <w:rsid w:val="00177BC4"/>
    <w:rsid w:val="00190951"/>
    <w:rsid w:val="001A016F"/>
    <w:rsid w:val="001A076A"/>
    <w:rsid w:val="001A31A4"/>
    <w:rsid w:val="001A605E"/>
    <w:rsid w:val="001A6C3B"/>
    <w:rsid w:val="001B1229"/>
    <w:rsid w:val="001B291E"/>
    <w:rsid w:val="001B5CD3"/>
    <w:rsid w:val="001C538B"/>
    <w:rsid w:val="001D002D"/>
    <w:rsid w:val="001D3556"/>
    <w:rsid w:val="001E10A1"/>
    <w:rsid w:val="001E4F03"/>
    <w:rsid w:val="001E5807"/>
    <w:rsid w:val="001F423B"/>
    <w:rsid w:val="001F483C"/>
    <w:rsid w:val="00202E63"/>
    <w:rsid w:val="00205BB3"/>
    <w:rsid w:val="002241AD"/>
    <w:rsid w:val="00236EA9"/>
    <w:rsid w:val="00260780"/>
    <w:rsid w:val="00264662"/>
    <w:rsid w:val="00264EB2"/>
    <w:rsid w:val="00275B92"/>
    <w:rsid w:val="00283479"/>
    <w:rsid w:val="00293A02"/>
    <w:rsid w:val="00295BFB"/>
    <w:rsid w:val="0029605C"/>
    <w:rsid w:val="002A2649"/>
    <w:rsid w:val="002E53F2"/>
    <w:rsid w:val="002F2EB5"/>
    <w:rsid w:val="002F72C8"/>
    <w:rsid w:val="0031304B"/>
    <w:rsid w:val="003519B3"/>
    <w:rsid w:val="00352020"/>
    <w:rsid w:val="003602EB"/>
    <w:rsid w:val="00360987"/>
    <w:rsid w:val="00380141"/>
    <w:rsid w:val="0039021F"/>
    <w:rsid w:val="003A1820"/>
    <w:rsid w:val="003A2E60"/>
    <w:rsid w:val="003A7D6E"/>
    <w:rsid w:val="003C0E3A"/>
    <w:rsid w:val="003E5A87"/>
    <w:rsid w:val="003F10ED"/>
    <w:rsid w:val="003F48A9"/>
    <w:rsid w:val="00402056"/>
    <w:rsid w:val="0041301C"/>
    <w:rsid w:val="00415D08"/>
    <w:rsid w:val="00422169"/>
    <w:rsid w:val="00422AEC"/>
    <w:rsid w:val="00432C81"/>
    <w:rsid w:val="004348E4"/>
    <w:rsid w:val="004607C3"/>
    <w:rsid w:val="004734F5"/>
    <w:rsid w:val="00474B2D"/>
    <w:rsid w:val="00496A09"/>
    <w:rsid w:val="004C71AE"/>
    <w:rsid w:val="004E775E"/>
    <w:rsid w:val="004F6FD1"/>
    <w:rsid w:val="00506A81"/>
    <w:rsid w:val="00507A4E"/>
    <w:rsid w:val="005217F1"/>
    <w:rsid w:val="0052743F"/>
    <w:rsid w:val="005478F0"/>
    <w:rsid w:val="005513D2"/>
    <w:rsid w:val="00580FB2"/>
    <w:rsid w:val="00590A5B"/>
    <w:rsid w:val="005A45DD"/>
    <w:rsid w:val="005A53BA"/>
    <w:rsid w:val="005E354E"/>
    <w:rsid w:val="005E6F70"/>
    <w:rsid w:val="005F17C5"/>
    <w:rsid w:val="005F1CD3"/>
    <w:rsid w:val="005F1D2C"/>
    <w:rsid w:val="005F30A3"/>
    <w:rsid w:val="00612649"/>
    <w:rsid w:val="00635BD3"/>
    <w:rsid w:val="00636C37"/>
    <w:rsid w:val="006644DF"/>
    <w:rsid w:val="00672BCB"/>
    <w:rsid w:val="00680CAD"/>
    <w:rsid w:val="006911F6"/>
    <w:rsid w:val="006A12C6"/>
    <w:rsid w:val="006B0F47"/>
    <w:rsid w:val="006B2036"/>
    <w:rsid w:val="006B65EF"/>
    <w:rsid w:val="006D1C54"/>
    <w:rsid w:val="006D69A6"/>
    <w:rsid w:val="006F6BB5"/>
    <w:rsid w:val="0070726E"/>
    <w:rsid w:val="00722325"/>
    <w:rsid w:val="00731215"/>
    <w:rsid w:val="007333D7"/>
    <w:rsid w:val="00734160"/>
    <w:rsid w:val="00735A1B"/>
    <w:rsid w:val="00741152"/>
    <w:rsid w:val="007464D8"/>
    <w:rsid w:val="00783A2B"/>
    <w:rsid w:val="007B0698"/>
    <w:rsid w:val="007C36C3"/>
    <w:rsid w:val="007E225A"/>
    <w:rsid w:val="007E3C99"/>
    <w:rsid w:val="007F15AD"/>
    <w:rsid w:val="007F6E3B"/>
    <w:rsid w:val="00806FE5"/>
    <w:rsid w:val="008114B9"/>
    <w:rsid w:val="00813A09"/>
    <w:rsid w:val="00820779"/>
    <w:rsid w:val="008208F9"/>
    <w:rsid w:val="0083303F"/>
    <w:rsid w:val="0083397A"/>
    <w:rsid w:val="00842320"/>
    <w:rsid w:val="00843D22"/>
    <w:rsid w:val="00874ED6"/>
    <w:rsid w:val="00876555"/>
    <w:rsid w:val="008831F0"/>
    <w:rsid w:val="008A5E4C"/>
    <w:rsid w:val="008A7D86"/>
    <w:rsid w:val="008C5E09"/>
    <w:rsid w:val="009071DA"/>
    <w:rsid w:val="00910838"/>
    <w:rsid w:val="009111A7"/>
    <w:rsid w:val="009206C6"/>
    <w:rsid w:val="0093735E"/>
    <w:rsid w:val="00950648"/>
    <w:rsid w:val="00962F71"/>
    <w:rsid w:val="00964B09"/>
    <w:rsid w:val="00973CD2"/>
    <w:rsid w:val="00983D27"/>
    <w:rsid w:val="00983DA8"/>
    <w:rsid w:val="009A5B31"/>
    <w:rsid w:val="009C25A0"/>
    <w:rsid w:val="009C3A0A"/>
    <w:rsid w:val="009E2D62"/>
    <w:rsid w:val="009E390E"/>
    <w:rsid w:val="009E685C"/>
    <w:rsid w:val="009E77A5"/>
    <w:rsid w:val="009F6F7E"/>
    <w:rsid w:val="00A042AA"/>
    <w:rsid w:val="00A0761C"/>
    <w:rsid w:val="00A13450"/>
    <w:rsid w:val="00A17D93"/>
    <w:rsid w:val="00A255B3"/>
    <w:rsid w:val="00A30C9F"/>
    <w:rsid w:val="00A31247"/>
    <w:rsid w:val="00A44362"/>
    <w:rsid w:val="00A449B6"/>
    <w:rsid w:val="00A44A63"/>
    <w:rsid w:val="00A5155F"/>
    <w:rsid w:val="00A553E6"/>
    <w:rsid w:val="00A65F33"/>
    <w:rsid w:val="00A715E5"/>
    <w:rsid w:val="00AA2705"/>
    <w:rsid w:val="00AC551D"/>
    <w:rsid w:val="00B22955"/>
    <w:rsid w:val="00B234C3"/>
    <w:rsid w:val="00B2495C"/>
    <w:rsid w:val="00B3314D"/>
    <w:rsid w:val="00B3604C"/>
    <w:rsid w:val="00B4172D"/>
    <w:rsid w:val="00B510E8"/>
    <w:rsid w:val="00B72C00"/>
    <w:rsid w:val="00B9188B"/>
    <w:rsid w:val="00B94869"/>
    <w:rsid w:val="00BB031B"/>
    <w:rsid w:val="00BC2D07"/>
    <w:rsid w:val="00BC38BE"/>
    <w:rsid w:val="00BD1616"/>
    <w:rsid w:val="00BD7A3D"/>
    <w:rsid w:val="00BE07F3"/>
    <w:rsid w:val="00BE3499"/>
    <w:rsid w:val="00BE4F18"/>
    <w:rsid w:val="00BE5002"/>
    <w:rsid w:val="00C10162"/>
    <w:rsid w:val="00C555CC"/>
    <w:rsid w:val="00C559BD"/>
    <w:rsid w:val="00C831B5"/>
    <w:rsid w:val="00C8443C"/>
    <w:rsid w:val="00CB1F13"/>
    <w:rsid w:val="00CB363A"/>
    <w:rsid w:val="00CB3F4F"/>
    <w:rsid w:val="00CD27FB"/>
    <w:rsid w:val="00CE0673"/>
    <w:rsid w:val="00CE1231"/>
    <w:rsid w:val="00CE35DF"/>
    <w:rsid w:val="00CE6056"/>
    <w:rsid w:val="00CF167A"/>
    <w:rsid w:val="00CF467E"/>
    <w:rsid w:val="00D05BF4"/>
    <w:rsid w:val="00D170E4"/>
    <w:rsid w:val="00D21F42"/>
    <w:rsid w:val="00D26C10"/>
    <w:rsid w:val="00D33D14"/>
    <w:rsid w:val="00D40BE5"/>
    <w:rsid w:val="00D52C77"/>
    <w:rsid w:val="00D55BD9"/>
    <w:rsid w:val="00D76ECA"/>
    <w:rsid w:val="00DA7B7C"/>
    <w:rsid w:val="00DB6095"/>
    <w:rsid w:val="00DC423A"/>
    <w:rsid w:val="00DD72C0"/>
    <w:rsid w:val="00DE2A83"/>
    <w:rsid w:val="00DF0DAC"/>
    <w:rsid w:val="00E06B58"/>
    <w:rsid w:val="00E16447"/>
    <w:rsid w:val="00E30212"/>
    <w:rsid w:val="00E345A3"/>
    <w:rsid w:val="00E605CC"/>
    <w:rsid w:val="00E635C9"/>
    <w:rsid w:val="00E65D8C"/>
    <w:rsid w:val="00E80279"/>
    <w:rsid w:val="00E923CD"/>
    <w:rsid w:val="00EA7D00"/>
    <w:rsid w:val="00EB2C41"/>
    <w:rsid w:val="00EC6635"/>
    <w:rsid w:val="00ED696F"/>
    <w:rsid w:val="00EE366A"/>
    <w:rsid w:val="00EF5E24"/>
    <w:rsid w:val="00F02990"/>
    <w:rsid w:val="00F311D3"/>
    <w:rsid w:val="00F320AD"/>
    <w:rsid w:val="00F352A4"/>
    <w:rsid w:val="00F36098"/>
    <w:rsid w:val="00F36DD0"/>
    <w:rsid w:val="00F37E23"/>
    <w:rsid w:val="00F41125"/>
    <w:rsid w:val="00F50AD7"/>
    <w:rsid w:val="00F5563E"/>
    <w:rsid w:val="00F757F8"/>
    <w:rsid w:val="00FA3023"/>
    <w:rsid w:val="00FA4CAC"/>
    <w:rsid w:val="00FB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AEC"/>
    <w:rPr>
      <w:color w:val="0000FF"/>
      <w:u w:val="single"/>
    </w:rPr>
  </w:style>
  <w:style w:type="paragraph" w:styleId="Footer">
    <w:name w:val="footer"/>
    <w:basedOn w:val="Normal"/>
    <w:link w:val="FooterChar"/>
    <w:rsid w:val="00422A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2AE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2AEC"/>
  </w:style>
  <w:style w:type="paragraph" w:styleId="BalloonText">
    <w:name w:val="Balloon Text"/>
    <w:basedOn w:val="Normal"/>
    <w:link w:val="BalloonTextChar"/>
    <w:uiPriority w:val="99"/>
    <w:semiHidden/>
    <w:unhideWhenUsed/>
    <w:rsid w:val="007C3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C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AEC"/>
    <w:rPr>
      <w:color w:val="0000FF"/>
      <w:u w:val="single"/>
    </w:rPr>
  </w:style>
  <w:style w:type="paragraph" w:styleId="Footer">
    <w:name w:val="footer"/>
    <w:basedOn w:val="Normal"/>
    <w:link w:val="FooterChar"/>
    <w:rsid w:val="00422A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2AE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2AEC"/>
  </w:style>
  <w:style w:type="paragraph" w:styleId="BalloonText">
    <w:name w:val="Balloon Text"/>
    <w:basedOn w:val="Normal"/>
    <w:link w:val="BalloonTextChar"/>
    <w:uiPriority w:val="99"/>
    <w:semiHidden/>
    <w:unhideWhenUsed/>
    <w:rsid w:val="007C3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C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eatling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PHUONGVU</cp:lastModifiedBy>
  <cp:revision>9</cp:revision>
  <cp:lastPrinted>2018-07-24T11:36:00Z</cp:lastPrinted>
  <dcterms:created xsi:type="dcterms:W3CDTF">2018-07-24T11:16:00Z</dcterms:created>
  <dcterms:modified xsi:type="dcterms:W3CDTF">2019-05-18T16:35:00Z</dcterms:modified>
</cp:coreProperties>
</file>